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9A82" w14:textId="77777777" w:rsidR="005F047E" w:rsidRDefault="005F047E" w:rsidP="008169B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hr-HR"/>
          <w14:ligatures w14:val="none"/>
        </w:rPr>
      </w:pPr>
    </w:p>
    <w:p w14:paraId="24254D10" w14:textId="77777777" w:rsidR="005F047E" w:rsidRDefault="005F047E" w:rsidP="008169B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hr-HR"/>
          <w14:ligatures w14:val="none"/>
        </w:rPr>
      </w:pPr>
    </w:p>
    <w:p w14:paraId="0BCE2E29" w14:textId="77777777" w:rsidR="005F047E" w:rsidRDefault="005F047E" w:rsidP="008169B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hr-HR"/>
          <w14:ligatures w14:val="none"/>
        </w:rPr>
      </w:pPr>
    </w:p>
    <w:p w14:paraId="0DCA0DF1" w14:textId="77777777" w:rsidR="005F047E" w:rsidRDefault="005F047E" w:rsidP="008169B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hr-HR"/>
          <w14:ligatures w14:val="none"/>
        </w:rPr>
      </w:pPr>
    </w:p>
    <w:p w14:paraId="7003DE12" w14:textId="77777777" w:rsidR="005F047E" w:rsidRDefault="005F047E" w:rsidP="008169B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hr-HR"/>
          <w14:ligatures w14:val="none"/>
        </w:rPr>
      </w:pPr>
    </w:p>
    <w:p w14:paraId="32161B58" w14:textId="77777777" w:rsidR="005F047E" w:rsidRDefault="005F047E" w:rsidP="008169B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hr-HR"/>
          <w14:ligatures w14:val="none"/>
        </w:rPr>
      </w:pPr>
    </w:p>
    <w:p w14:paraId="04D2754C" w14:textId="5F6B4A81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>Gradsko vijeće Grada Svete Nedelje</w:t>
      </w:r>
      <w:r w:rsidR="00591241"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 xml:space="preserve"> je</w:t>
      </w: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 xml:space="preserve"> na temelju članka 35. stavak 2. Zakona o lokalnoj i područnoj (regionalnoj) samoupravi („Narodne novine“, broj 33/01, 60/01 - vjerodostojno tumačenje, 129/05, 109/07, 125/08, 36/09, 150/11, 144/12, 19/13, 137/15, 123/17, 98/19 i 144/20) te članka 31. stavka 1. Statuta Grada Svete Nedelje  („Glasnik Grada Svete Nedelje“, broj 09/09, 10/11, 02/13, 03/13 - pročišćeni tekst, 03/18, 4/19, 02/20, 03/20 - pročišćeni tekst i 1/21) na </w:t>
      </w: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u w:val="single"/>
          <w:lang w:eastAsia="hr-HR"/>
          <w14:ligatures w14:val="none"/>
        </w:rPr>
        <w:t xml:space="preserve">XX </w:t>
      </w: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 xml:space="preserve">sjednici održanoj dana </w:t>
      </w: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u w:val="single"/>
          <w:lang w:eastAsia="hr-HR"/>
          <w14:ligatures w14:val="none"/>
        </w:rPr>
        <w:t>XX.XX.</w:t>
      </w: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 xml:space="preserve">2026. godine, donijelo </w:t>
      </w:r>
    </w:p>
    <w:p w14:paraId="18EAA1FA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7C54C497" w14:textId="77777777" w:rsidR="008169B1" w:rsidRPr="007B6728" w:rsidRDefault="008169B1" w:rsidP="008169B1">
      <w:pPr>
        <w:spacing w:after="0" w:line="240" w:lineRule="auto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5B06CDB7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ODLUKU</w:t>
      </w:r>
    </w:p>
    <w:p w14:paraId="2F0EBEDF" w14:textId="71ACB948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color w:val="000000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 xml:space="preserve">o uvođenju poticajne mjere „Nezaposleni roditelji/posvojitelji/skrbnici sa troje i više </w:t>
      </w:r>
      <w:r w:rsidR="0038351D"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 xml:space="preserve">maloljetne </w:t>
      </w: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djece“  u Gradu</w:t>
      </w:r>
      <w:r w:rsidRPr="007B6728">
        <w:rPr>
          <w:rFonts w:ascii="Roboto" w:eastAsia="Times New Roman" w:hAnsi="Roboto" w:cs="Arial"/>
          <w:b/>
          <w:color w:val="FF0000"/>
          <w:kern w:val="0"/>
          <w:sz w:val="22"/>
          <w:szCs w:val="22"/>
          <w:lang w:eastAsia="hr-HR"/>
          <w14:ligatures w14:val="none"/>
        </w:rPr>
        <w:t xml:space="preserve"> </w:t>
      </w:r>
      <w:r w:rsidRPr="007B6728">
        <w:rPr>
          <w:rFonts w:ascii="Roboto" w:eastAsia="Times New Roman" w:hAnsi="Roboto" w:cs="Arial"/>
          <w:b/>
          <w:color w:val="000000"/>
          <w:kern w:val="0"/>
          <w:sz w:val="22"/>
          <w:szCs w:val="22"/>
          <w:lang w:eastAsia="hr-HR"/>
          <w14:ligatures w14:val="none"/>
        </w:rPr>
        <w:t>Svetoj Nedelji</w:t>
      </w:r>
    </w:p>
    <w:p w14:paraId="63BD3F3C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color w:val="000000"/>
          <w:kern w:val="0"/>
          <w:sz w:val="22"/>
          <w:szCs w:val="22"/>
          <w:lang w:eastAsia="hr-HR"/>
          <w14:ligatures w14:val="none"/>
        </w:rPr>
      </w:pPr>
    </w:p>
    <w:p w14:paraId="6E2FD2E9" w14:textId="77777777" w:rsidR="008169B1" w:rsidRPr="007B6728" w:rsidRDefault="008169B1" w:rsidP="008169B1">
      <w:pPr>
        <w:spacing w:after="0" w:line="240" w:lineRule="auto"/>
        <w:rPr>
          <w:rFonts w:ascii="Roboto" w:eastAsia="Times New Roman" w:hAnsi="Roboto" w:cs="Arial"/>
          <w:b/>
          <w:kern w:val="0"/>
          <w:sz w:val="22"/>
          <w:szCs w:val="22"/>
          <w:highlight w:val="yellow"/>
          <w:lang w:eastAsia="hr-HR"/>
          <w14:ligatures w14:val="none"/>
        </w:rPr>
      </w:pPr>
    </w:p>
    <w:p w14:paraId="3BBB26FC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Članak 1.</w:t>
      </w:r>
    </w:p>
    <w:p w14:paraId="15D37295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6BDF7A38" w14:textId="36B4F4C4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Ovom Odlukom uvodi se poticajna mjera „Nezaposleni roditelji/posvojitelji/skrbnici sa troje i više</w:t>
      </w:r>
      <w:r w:rsidR="0038351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maloljetne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djece“ (u daljnjem tekstu: Poticajna mjera) kojom Grad Sveta Nedelja osigurava novčanu naknadu nezaposlenim roditeljima/posvojiteljima/skrbnicima sa troje i više </w:t>
      </w:r>
      <w:r w:rsidR="0038351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maloljetne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djece</w:t>
      </w:r>
      <w:r w:rsidR="00A80E3A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, </w:t>
      </w:r>
      <w:r w:rsidR="00345C9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čij</w:t>
      </w:r>
      <w:r w:rsidR="00DE38F9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a</w:t>
      </w:r>
      <w:r w:rsidR="00345C9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BF55D3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dje</w:t>
      </w:r>
      <w:r w:rsidR="00DE38F9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ca</w:t>
      </w:r>
      <w:r w:rsidR="00BF55D3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predškolske dobi</w:t>
      </w:r>
      <w:r w:rsidR="00345C9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nisu upisana u dječji vrtić zbog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nedostatka smještajnih kapaciteta</w:t>
      </w:r>
      <w:r w:rsidR="00345C9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.</w:t>
      </w:r>
    </w:p>
    <w:p w14:paraId="7760AA1B" w14:textId="7C5AF85E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Ovom Odlukom utvrđuju se kriteriji, uvjeti i način ostvarivanja prava na novčanu naknadu iz Poticajne mjere „Nezaposleni roditelji/posvojitelji/skrbnici sa troje i više </w:t>
      </w:r>
      <w:r w:rsidR="00715E17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maloljetne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djece“ (u daljnjem tekstu: naknada).</w:t>
      </w:r>
    </w:p>
    <w:p w14:paraId="526AC013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color w:val="FF0000"/>
          <w:kern w:val="0"/>
          <w:sz w:val="22"/>
          <w:szCs w:val="22"/>
          <w:lang w:eastAsia="hr-HR"/>
          <w14:ligatures w14:val="none"/>
        </w:rPr>
      </w:pPr>
    </w:p>
    <w:p w14:paraId="645772E4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  <w:t>Članak 2.</w:t>
      </w:r>
    </w:p>
    <w:p w14:paraId="09DF7471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5C82BDD5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Ciljevi uvođenja  Poticajne mjere su:</w:t>
      </w:r>
    </w:p>
    <w:p w14:paraId="1EB989B8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46853CB7" w14:textId="0F001733" w:rsidR="008169B1" w:rsidRPr="007B6728" w:rsidRDefault="008169B1" w:rsidP="008169B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omogućavanje nezaposlenim roditeljima/posvojiteljima/skrbnicima sa troje i više </w:t>
      </w:r>
      <w:r w:rsidR="000D4F34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maloljetne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djece dodatne izvore prihoda kroz aktivno sudjelovanje u skrbi za vlastitu djecu predškolske dobi</w:t>
      </w:r>
    </w:p>
    <w:p w14:paraId="1CEAC4B1" w14:textId="77777777" w:rsidR="001D42DD" w:rsidRPr="007B6728" w:rsidRDefault="001D42DD" w:rsidP="001D42DD">
      <w:pPr>
        <w:pStyle w:val="Odlomakpopisa"/>
        <w:numPr>
          <w:ilvl w:val="0"/>
          <w:numId w:val="4"/>
        </w:numPr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unapređenje kvalitete života obiteljima s troje i više djece </w:t>
      </w:r>
    </w:p>
    <w:p w14:paraId="6D98E473" w14:textId="77777777" w:rsidR="001D42DD" w:rsidRPr="007B6728" w:rsidRDefault="00867BDB" w:rsidP="001D42DD">
      <w:pPr>
        <w:pStyle w:val="Odlomakpopisa"/>
        <w:numPr>
          <w:ilvl w:val="0"/>
          <w:numId w:val="4"/>
        </w:numPr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poticanje demografske obnove</w:t>
      </w:r>
    </w:p>
    <w:p w14:paraId="29C60C6B" w14:textId="0DD297CF" w:rsidR="00867BDB" w:rsidRPr="007B6728" w:rsidRDefault="001D42DD" w:rsidP="001D42DD">
      <w:pPr>
        <w:pStyle w:val="Odlomakpopisa"/>
        <w:numPr>
          <w:ilvl w:val="0"/>
          <w:numId w:val="4"/>
        </w:numPr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poticanje roditeljskog ostanka na području grada Svet</w:t>
      </w:r>
      <w:r w:rsidR="00591241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e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Nedelj</w:t>
      </w:r>
      <w:r w:rsidR="00591241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e</w:t>
      </w:r>
    </w:p>
    <w:p w14:paraId="00771D1D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74A492D6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Članak 3.</w:t>
      </w:r>
    </w:p>
    <w:p w14:paraId="68A20983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2B53D004" w14:textId="2F2BF3B9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Korisnik naknade je dijete predškolske dobi koje je navršilo najmanje jednu (1) godinu života, a najdulje do upisa u program predškole, pod uvjetom  da dijete nije polaznik dječjeg vrtića ili obrta dadilja sukladno odredbama ove Odluke. </w:t>
      </w:r>
    </w:p>
    <w:p w14:paraId="495FF2BC" w14:textId="0A24570B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Djete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t</w:t>
      </w:r>
      <w:r w:rsidR="00B50BD6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u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, korisniku naknade, prestaje pravo na novčanu naknadu iz članka 1. Odluke upisom u program predškole. </w:t>
      </w:r>
    </w:p>
    <w:p w14:paraId="00EFE281" w14:textId="781D568B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U slučaju upisa dje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teta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u dječji vrtić tijekom korištenja prava iz Poticajne mjere, pravo na novčanu naknadu prestaje s danom upisa.</w:t>
      </w:r>
    </w:p>
    <w:p w14:paraId="0DD117ED" w14:textId="1371A5CD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lastRenderedPageBreak/>
        <w:t>Dijet</w:t>
      </w:r>
      <w:r w:rsidR="00381D3B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e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koje ostvari pravo upisa u dječji vrtić, a isto pravo ne iskoristi ili tijekom pedagoške godine prestane koristiti uslugu dječjeg vrtića, ne može ostvariti pravo na ovu Poticajnu mjeru.</w:t>
      </w:r>
    </w:p>
    <w:p w14:paraId="1F303867" w14:textId="5376B6C8" w:rsidR="0006700E" w:rsidRPr="007B6728" w:rsidRDefault="00134021" w:rsidP="0013402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Djete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t</w:t>
      </w:r>
      <w:r w:rsidR="0064334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u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korisn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ik</w:t>
      </w:r>
      <w:r w:rsidR="0064334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u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naknade, prestaje pravo na novčanu naknadu iz članka 1. Odluke i u slučaju zaposlenja jednog od roditelja/posvojitelja/skrbnika</w:t>
      </w:r>
      <w:r w:rsidR="00D902AC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.</w:t>
      </w:r>
    </w:p>
    <w:p w14:paraId="07124AF7" w14:textId="77777777" w:rsidR="005827C2" w:rsidRPr="007B6728" w:rsidRDefault="005827C2" w:rsidP="008169B1">
      <w:pPr>
        <w:spacing w:after="0" w:line="240" w:lineRule="auto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47FF115F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  <w:t>Članak 4.</w:t>
      </w:r>
    </w:p>
    <w:p w14:paraId="1F4A36FD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7D2C5AB4" w14:textId="06CF9723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Visina naknade po djete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tu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iz članka 3. stavak 1. Odluke utvrđuje se u neto iznosu od 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36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0,00 €</w:t>
      </w:r>
      <w:r w:rsidRPr="007B6728"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  <w:t xml:space="preserve">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mjesečno.</w:t>
      </w:r>
    </w:p>
    <w:p w14:paraId="29A0A095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 xml:space="preserve">Naknada iz stavka 1. ovog članka isplaćuje se na teret Proračuna Grada Svete Nedelje. </w:t>
      </w:r>
    </w:p>
    <w:p w14:paraId="123D2AE8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br/>
        <w:t>Članak 5.</w:t>
      </w:r>
    </w:p>
    <w:p w14:paraId="4FA3B14A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55D547C3" w14:textId="64DA61CF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bookmarkStart w:id="0" w:name="_Hlk218773837"/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Pravo na naknadu </w:t>
      </w:r>
      <w:r w:rsidR="0020067C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može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ostvariti </w:t>
      </w:r>
      <w:r w:rsidR="00DE1E4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</w:t>
      </w:r>
      <w:r w:rsidR="0020067C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ijete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pod sljedećim uvjetima:</w:t>
      </w:r>
    </w:p>
    <w:p w14:paraId="722EE28C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bookmarkEnd w:id="0"/>
    <w:p w14:paraId="0BB6057B" w14:textId="77777777" w:rsidR="008169B1" w:rsidRPr="007B6728" w:rsidRDefault="008169B1" w:rsidP="00FD24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da je državljanin Republike Hrvatske</w:t>
      </w:r>
    </w:p>
    <w:p w14:paraId="60FCF375" w14:textId="77777777" w:rsidR="008169B1" w:rsidRPr="007B6728" w:rsidRDefault="008169B1" w:rsidP="00FD24C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da ima prebivalište na području grada Svete Nedelje</w:t>
      </w:r>
    </w:p>
    <w:p w14:paraId="4866118D" w14:textId="77777777" w:rsidR="00342ACD" w:rsidRPr="007B6728" w:rsidRDefault="00342ACD" w:rsidP="00FD24CA">
      <w:pPr>
        <w:pStyle w:val="Odlomakpopisa"/>
        <w:numPr>
          <w:ilvl w:val="0"/>
          <w:numId w:val="1"/>
        </w:numPr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da je dijete navršilo najmanje jednu (1) godinu života</w:t>
      </w:r>
    </w:p>
    <w:p w14:paraId="796409F9" w14:textId="0DDF84A8" w:rsidR="00FD24CA" w:rsidRPr="007B6728" w:rsidRDefault="008169B1" w:rsidP="00FD24CA">
      <w:pPr>
        <w:pStyle w:val="Odlomakpopisa"/>
        <w:numPr>
          <w:ilvl w:val="0"/>
          <w:numId w:val="1"/>
        </w:numPr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da nije upisano u dječji vrtić ili obrt dadilja zbog nedostatka smještajnih kapaciteta</w:t>
      </w:r>
    </w:p>
    <w:p w14:paraId="2C9482CF" w14:textId="77777777" w:rsidR="00FD24CA" w:rsidRPr="007B6728" w:rsidRDefault="008169B1" w:rsidP="00FD24CA">
      <w:pPr>
        <w:pStyle w:val="Odlomakpopisa"/>
        <w:numPr>
          <w:ilvl w:val="0"/>
          <w:numId w:val="1"/>
        </w:numPr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da barem jedan roditelj/posvojitelj/skrbnik  ima prebivalište na području grada Svete Nedelje u </w:t>
      </w:r>
      <w:r w:rsidRPr="007B6728"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  <w:t>neprekidnom trajanju od najmanje jedne (1) godine prije dana podnošenja zahtjeva</w:t>
      </w:r>
    </w:p>
    <w:p w14:paraId="21BCC3DF" w14:textId="4DD3A458" w:rsidR="000F1E74" w:rsidRPr="007B6728" w:rsidRDefault="008169B1" w:rsidP="00122C16">
      <w:pPr>
        <w:pStyle w:val="Odlomakpopisa"/>
        <w:numPr>
          <w:ilvl w:val="0"/>
          <w:numId w:val="1"/>
        </w:numPr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  <w:t>da su oba roditelja/posvojitelja/skrbnika</w:t>
      </w:r>
      <w:r w:rsidR="00342ACD" w:rsidRPr="007B6728"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  <w:t xml:space="preserve"> </w:t>
      </w:r>
      <w:r w:rsidRPr="007B6728"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  <w:t>nezaposlena ili da je jedan roditelj/posvojitelj/skrbnik nezaposlen, a drugi ima status redovnog studenta ili oba roditelja/posvojitelja/skrbnika imaju status redovnog studenta</w:t>
      </w:r>
      <w:r w:rsidR="009E2EC1" w:rsidRPr="007B6728"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  <w:t xml:space="preserve"> </w:t>
      </w:r>
    </w:p>
    <w:p w14:paraId="3A923997" w14:textId="77777777" w:rsidR="008169B1" w:rsidRPr="007B6728" w:rsidRDefault="008169B1" w:rsidP="008169B1">
      <w:p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16B817DF" w14:textId="77777777" w:rsidR="008169B1" w:rsidRPr="007B6728" w:rsidRDefault="008169B1" w:rsidP="008169B1">
      <w:pPr>
        <w:spacing w:after="0" w:line="240" w:lineRule="auto"/>
        <w:contextualSpacing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  <w:t>Članak 6.</w:t>
      </w:r>
    </w:p>
    <w:p w14:paraId="2F7885ED" w14:textId="77777777" w:rsidR="008169B1" w:rsidRPr="007B6728" w:rsidRDefault="008169B1" w:rsidP="008169B1">
      <w:pPr>
        <w:spacing w:after="0" w:line="240" w:lineRule="auto"/>
        <w:contextualSpacing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3DB6AC9D" w14:textId="25B82911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Postupak za ostvarivanje prava na Poticajnu mjeru pokreće se na zahtjev roditelja/posvojitelja/skrbnika</w:t>
      </w:r>
      <w:r w:rsidR="005F7EF2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koji </w:t>
      </w:r>
      <w:r w:rsidR="00426D30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je ujedno i primatelj naknade.</w:t>
      </w:r>
      <w:r w:rsidR="005F7EF2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7B460B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</w:p>
    <w:p w14:paraId="2408E2DF" w14:textId="724A3E2B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Zahtjev se podnosi Upravnom odjelu za financije, računovodstvo i javne prihode, na propisanom obrascu.</w:t>
      </w:r>
    </w:p>
    <w:p w14:paraId="03F444B4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4CFC7000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>Uz zahtjev se obavezno prilaže dodatna dokumentacija, i to:</w:t>
      </w:r>
    </w:p>
    <w:p w14:paraId="0B619C33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</w:p>
    <w:p w14:paraId="3AB20F18" w14:textId="07646114" w:rsidR="008169B1" w:rsidRPr="007B6728" w:rsidRDefault="008169B1" w:rsidP="008169B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  <w:t>ZA DIJETE (korisnik naknade):</w:t>
      </w:r>
    </w:p>
    <w:p w14:paraId="5BF9D8E5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</w:pPr>
    </w:p>
    <w:p w14:paraId="1B02A67B" w14:textId="77777777" w:rsidR="008169B1" w:rsidRPr="007B6728" w:rsidRDefault="008169B1" w:rsidP="008169B1">
      <w:pPr>
        <w:numPr>
          <w:ilvl w:val="0"/>
          <w:numId w:val="2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dokaz o hrvatskom državljanstvu (domovnica ili osobna iskaznica ili elektronički zapis o državljanstvu)</w:t>
      </w:r>
    </w:p>
    <w:p w14:paraId="4FB975A1" w14:textId="77777777" w:rsidR="008169B1" w:rsidRPr="007B6728" w:rsidRDefault="008169B1" w:rsidP="008169B1">
      <w:pPr>
        <w:numPr>
          <w:ilvl w:val="0"/>
          <w:numId w:val="2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bookmarkStart w:id="1" w:name="_Hlk187756002"/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dokaz o prebivalištu (potvrda MUP-a o prebivalištu ne starija od mjesec dana od dana podnošenja zahtjeva ili preslika važeće osobne iskaznice </w:t>
      </w: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>ili elektronički zapis o prebivalištu)</w:t>
      </w:r>
    </w:p>
    <w:p w14:paraId="18E27D21" w14:textId="77777777" w:rsidR="008169B1" w:rsidRPr="007B6728" w:rsidRDefault="008169B1" w:rsidP="008169B1">
      <w:pPr>
        <w:numPr>
          <w:ilvl w:val="0"/>
          <w:numId w:val="2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rodni list ili e-Rodni list</w:t>
      </w:r>
    </w:p>
    <w:bookmarkEnd w:id="1"/>
    <w:p w14:paraId="43E71415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highlight w:val="yellow"/>
          <w:lang w:eastAsia="hr-HR"/>
          <w14:ligatures w14:val="none"/>
        </w:rPr>
      </w:pPr>
    </w:p>
    <w:p w14:paraId="12FA5335" w14:textId="08EA47FD" w:rsidR="008169B1" w:rsidRPr="007B6728" w:rsidRDefault="008169B1" w:rsidP="008169B1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  <w:t>ZA RODITELJA/POSVOJITELJA/SKRBNIKA (</w:t>
      </w:r>
      <w:r w:rsidR="00EB7E63" w:rsidRPr="007B6728"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  <w:t>podnositelj zahtjeva</w:t>
      </w:r>
      <w:r w:rsidR="00426D30" w:rsidRPr="007B6728"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  <w:t xml:space="preserve"> i primatelj naknade</w:t>
      </w:r>
      <w:r w:rsidR="00013B2B" w:rsidRPr="007B6728"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  <w:t>)</w:t>
      </w:r>
    </w:p>
    <w:p w14:paraId="2856C91C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u w:val="single"/>
          <w:lang w:eastAsia="hr-HR"/>
          <w14:ligatures w14:val="none"/>
        </w:rPr>
      </w:pPr>
    </w:p>
    <w:p w14:paraId="246DFB22" w14:textId="60301C51" w:rsidR="008169B1" w:rsidRPr="007B6728" w:rsidRDefault="008169B1" w:rsidP="008169B1">
      <w:pPr>
        <w:numPr>
          <w:ilvl w:val="0"/>
          <w:numId w:val="3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dokaz o prebivalištu (potvrda MUP-a o prebivalištu ne starija od mjesec dana od dana podnošenja zahtjeva ili preslika važeće osobne iskaznice </w:t>
      </w: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 xml:space="preserve">ili elektronički zapis o prebivalištu) </w:t>
      </w:r>
    </w:p>
    <w:p w14:paraId="5DBC30FD" w14:textId="1325E4AD" w:rsidR="00EB7E63" w:rsidRPr="007B6728" w:rsidRDefault="008169B1" w:rsidP="00985CBD">
      <w:pPr>
        <w:numPr>
          <w:ilvl w:val="0"/>
          <w:numId w:val="3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elektronički zapis o radno-pravnom statusu</w:t>
      </w:r>
      <w:r w:rsidR="00F1246C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oba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roditelja/posvojitelja/skrbnika </w:t>
      </w:r>
      <w:r w:rsidR="00BB14F5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i/</w:t>
      </w:r>
      <w:r w:rsidR="00B154B2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i</w:t>
      </w:r>
      <w:r w:rsidR="00F61922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li</w:t>
      </w:r>
      <w:r w:rsidR="00AA257B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potvrda fakulteta o statusu redovnog studenta ukoliko </w:t>
      </w:r>
      <w:r w:rsidR="00C451B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su</w:t>
      </w:r>
      <w:r w:rsidR="00985CB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jedan ili </w:t>
      </w:r>
      <w:r w:rsidR="00C451B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oba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roditelj</w:t>
      </w:r>
      <w:r w:rsidR="00C451B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/posvojitelj</w:t>
      </w:r>
      <w:r w:rsidR="00C451B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/skrbnik</w:t>
      </w:r>
      <w:r w:rsidR="00C451BD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B154B2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redovni 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student</w:t>
      </w:r>
      <w:r w:rsidR="00D51DDB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,</w:t>
      </w:r>
      <w:r w:rsidR="00122C16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FE3604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ne starija od mjesec dana od dan</w:t>
      </w:r>
      <w:r w:rsidR="00F801A1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a</w:t>
      </w:r>
      <w:r w:rsidR="00FE3604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podnošenja zah</w:t>
      </w:r>
      <w:r w:rsidR="00D51DDB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t</w:t>
      </w:r>
      <w:r w:rsidR="00FE3604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jeva</w:t>
      </w:r>
    </w:p>
    <w:p w14:paraId="5B8140CB" w14:textId="5D570D43" w:rsidR="00F31BA2" w:rsidRPr="007B6728" w:rsidRDefault="00F31BA2" w:rsidP="00985CBD">
      <w:pPr>
        <w:numPr>
          <w:ilvl w:val="0"/>
          <w:numId w:val="3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rodn</w:t>
      </w:r>
      <w:r w:rsidR="00E717CB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i list ili e-Rodni list </w:t>
      </w:r>
      <w:r w:rsidR="004837F7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ostale maloljetne djece</w:t>
      </w:r>
    </w:p>
    <w:p w14:paraId="2AF37B94" w14:textId="77777777" w:rsidR="007A3807" w:rsidRPr="007B6728" w:rsidRDefault="00985CBD" w:rsidP="007A3807">
      <w:pPr>
        <w:numPr>
          <w:ilvl w:val="0"/>
          <w:numId w:val="3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potvrda o IBAN-u</w:t>
      </w:r>
      <w:r w:rsidR="00F01A83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</w:p>
    <w:p w14:paraId="255EAD2A" w14:textId="24FA21E8" w:rsidR="00856BAD" w:rsidRPr="007B6728" w:rsidRDefault="004B7E86" w:rsidP="007A3807">
      <w:pPr>
        <w:numPr>
          <w:ilvl w:val="0"/>
          <w:numId w:val="3"/>
        </w:num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ostalu </w:t>
      </w:r>
      <w:r w:rsidR="00920295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dokumentaciju kojom se dokazuju bitne činjenice relevantne za ostvarivanje </w:t>
      </w:r>
      <w:r w:rsidR="00423946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ove</w:t>
      </w:r>
      <w:r w:rsidR="00423946" w:rsidRPr="007B6728">
        <w:rPr>
          <w:rFonts w:ascii="Roboto" w:hAnsi="Roboto"/>
          <w:sz w:val="22"/>
          <w:szCs w:val="22"/>
        </w:rPr>
        <w:t xml:space="preserve"> </w:t>
      </w:r>
      <w:r w:rsidR="00423946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Poticajne mjere</w:t>
      </w:r>
    </w:p>
    <w:p w14:paraId="09E43382" w14:textId="77777777" w:rsidR="00985CBD" w:rsidRPr="007B6728" w:rsidRDefault="00985CBD" w:rsidP="00985CBD">
      <w:pPr>
        <w:spacing w:after="0" w:line="240" w:lineRule="auto"/>
        <w:ind w:left="720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78369123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Prijave se obrađuju prema redoslijedu zaprimanja, a pravo se ostvaruje od 01. u mjesecu koji slijedi nakon mjeseca u kojem je zahtjev zaprimljen. </w:t>
      </w:r>
    </w:p>
    <w:p w14:paraId="240DC286" w14:textId="620E906E" w:rsidR="008169B1" w:rsidRPr="007B6728" w:rsidRDefault="008169B1" w:rsidP="000F2385">
      <w:pPr>
        <w:spacing w:after="0" w:line="240" w:lineRule="auto"/>
        <w:ind w:left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</w:t>
      </w:r>
    </w:p>
    <w:p w14:paraId="09AFBED3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010906C6" w14:textId="3EEC48C0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Članak 7.</w:t>
      </w:r>
    </w:p>
    <w:p w14:paraId="525593EC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3818B534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Na temelju uredno podnesenog zahtjeva, Upravni odjel za financije, računovodstvo i javne prihode Grada Svete Nedelje provodi postupak utvrđivanja ispunjavanja uvjeta za ostvarivanje prava na Poticajnu mjeru te o istome odlučuje rješenjem.</w:t>
      </w:r>
    </w:p>
    <w:p w14:paraId="26EC637C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  <w:t>Na temelju rješenja iz stavka 1. ovog članka, s primateljem naknade, sklopit će se ugovor kojim se uređuju međusobna prava i obveze.</w:t>
      </w:r>
    </w:p>
    <w:p w14:paraId="55B14C7C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iCs/>
          <w:kern w:val="0"/>
          <w:sz w:val="22"/>
          <w:szCs w:val="22"/>
          <w:lang w:eastAsia="hr-HR"/>
          <w14:ligatures w14:val="none"/>
        </w:rPr>
      </w:pPr>
    </w:p>
    <w:p w14:paraId="0DD012FB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>Primatelj naknade obvezan je osigurati adekvatnu brigu o djetetu, što osobito uključuje:</w:t>
      </w:r>
    </w:p>
    <w:p w14:paraId="0274EA2C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</w:p>
    <w:p w14:paraId="5A485C4B" w14:textId="77777777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>redovitu prehranu i osobnu higijenu djeteta</w:t>
      </w:r>
    </w:p>
    <w:p w14:paraId="25099FF0" w14:textId="3E60A73C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 xml:space="preserve">sigurno, zdravo i poticajno okruženje za igru i učenje </w:t>
      </w:r>
      <w:r w:rsidR="006D0D64"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>te</w:t>
      </w: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 xml:space="preserve"> razvoj djeteta.</w:t>
      </w:r>
    </w:p>
    <w:p w14:paraId="7D4979E0" w14:textId="77777777" w:rsidR="008169B1" w:rsidRPr="007B6728" w:rsidRDefault="008169B1" w:rsidP="008169B1">
      <w:pPr>
        <w:spacing w:after="0" w:line="240" w:lineRule="auto"/>
        <w:ind w:left="1068"/>
        <w:contextualSpacing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</w:p>
    <w:p w14:paraId="06D56F5A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Članak 8.</w:t>
      </w:r>
    </w:p>
    <w:p w14:paraId="451D959A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1B0120D8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Podnositelj zahtjeva dužan je prijaviti Upravnom odjelu za financije, računovodstvo i javne prihode Grada Svete Nedelje svaku promjenu činjenica koje utječu na ostvarivanje prava iz članka 1. ove odluke u roku 8 dana od nastale promjene.</w:t>
      </w:r>
    </w:p>
    <w:p w14:paraId="1555C787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16D43D58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  <w:t>Članak 9.</w:t>
      </w:r>
    </w:p>
    <w:p w14:paraId="67420E64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330315A7" w14:textId="5202BBE9" w:rsidR="00EB7DC4" w:rsidRPr="007B6728" w:rsidRDefault="008169B1" w:rsidP="00EB7DC4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Nadzor nad provedbom ove Poticajne mjere provodi </w:t>
      </w:r>
      <w:r w:rsidR="00EB7DC4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Upravni odjel za opće poslove, lokalnu i mjesnu samoupravu, društvene djelatnosti i nabavu u suradnji s Upravnim odjelom  za financije, računovodstvo i javne prihode Grada Svete Nedelje, neposredno i putem izvještaja roditelja/posvojitelja/skrbnika.</w:t>
      </w:r>
    </w:p>
    <w:p w14:paraId="6C2EFFB9" w14:textId="18627A9E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Upravni odjel za financije, računovodstvo i javne prihode u suradnji s Upravnim odjelom za opće poslove, lokalnu i mjesnu samoupravu, društvene djelatnosti i nabavu Grada Svete Nedelje, neposredno i putem izvještaja roditelja/posvojitelja</w:t>
      </w:r>
      <w:r w:rsidR="003372A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/skrbnika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.</w:t>
      </w:r>
    </w:p>
    <w:p w14:paraId="62153D8A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Neposredni nadzor nad provedbom ove Poticajne mjere podrazumijeva kontrole na licu mjesta.</w:t>
      </w:r>
    </w:p>
    <w:p w14:paraId="63E6AF2C" w14:textId="363BF0BE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  <w:t>Roditelji/posvojitelji</w:t>
      </w:r>
      <w:r w:rsidR="00013A98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/skrbnici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su dužni jednom kvartalno podnijeti izvještaj o provedbi Poticajne mjere.</w:t>
      </w:r>
    </w:p>
    <w:p w14:paraId="23DB153C" w14:textId="1779DAD3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Roditelji/posvojitelji</w:t>
      </w:r>
      <w:r w:rsidR="00013A98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/skrbnici</w:t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 xml:space="preserve"> su dužni dostaviti izvještaj i prije isteka roka iz stavka 3. ovog članka ukoliko to zatraži Upravni odjel za financije, računovodstvo i javne prihode i/ili Upravni odjel za opće poslove, lokalnu i mjesnu samoupravu, društvene djelatnosti i nabavu.</w:t>
      </w:r>
    </w:p>
    <w:p w14:paraId="26CA6801" w14:textId="77777777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3E04B399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  <w:t>Izvještaj iz stavka 3. ovog članka sadrži:</w:t>
      </w:r>
    </w:p>
    <w:p w14:paraId="556AC820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7C8C61C4" w14:textId="77777777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osobne podatke djeteta</w:t>
      </w:r>
    </w:p>
    <w:p w14:paraId="308F9CDB" w14:textId="29A7CB0E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osobne podatke roditelja/posvojitelja</w:t>
      </w:r>
      <w:r w:rsidR="006D4DA9"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/skrbnika</w:t>
      </w:r>
    </w:p>
    <w:p w14:paraId="4C507DBF" w14:textId="77777777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razdoblje za koje se izvještaj podnosi</w:t>
      </w:r>
    </w:p>
    <w:p w14:paraId="46F4D4BD" w14:textId="77777777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mjesto i vrijeme čuvanja djeteta</w:t>
      </w:r>
    </w:p>
    <w:p w14:paraId="38E28A18" w14:textId="79DF7A38" w:rsidR="008169B1" w:rsidRPr="007B6728" w:rsidRDefault="008169B1" w:rsidP="008169B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druga važna zapažanja i činjenice.</w:t>
      </w:r>
    </w:p>
    <w:p w14:paraId="53A3BAE2" w14:textId="77777777" w:rsidR="008169B1" w:rsidRPr="007B6728" w:rsidRDefault="008169B1" w:rsidP="008169B1">
      <w:pPr>
        <w:spacing w:after="0" w:line="240" w:lineRule="auto"/>
        <w:ind w:left="1068"/>
        <w:contextualSpacing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6A4C6475" w14:textId="36386CA9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Osobni podaci prikupljeni i obrađeni tijekom provođenja ove Poticajne mjere su poslovna tajna i na njih se primjenjuju propisi o zaštiti osobnih podataka.</w:t>
      </w:r>
    </w:p>
    <w:p w14:paraId="4A57695E" w14:textId="77777777" w:rsidR="00592777" w:rsidRPr="007B6728" w:rsidRDefault="00592777" w:rsidP="008169B1">
      <w:pPr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6F7DC610" w14:textId="77777777" w:rsidR="00DA2DAE" w:rsidRPr="007B6728" w:rsidRDefault="00DA2DAE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57FFCBE4" w14:textId="77777777" w:rsidR="00DA2DAE" w:rsidRPr="007B6728" w:rsidRDefault="00DA2DAE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79B8F18A" w14:textId="472455E3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  <w:t>Članak 10.</w:t>
      </w:r>
    </w:p>
    <w:p w14:paraId="4717241B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164146AC" w14:textId="46A4E1FC" w:rsidR="008169B1" w:rsidRPr="007B6728" w:rsidRDefault="008169B1" w:rsidP="008169B1">
      <w:pPr>
        <w:spacing w:after="0" w:line="240" w:lineRule="auto"/>
        <w:ind w:firstLine="708"/>
        <w:jc w:val="both"/>
        <w:rPr>
          <w:rFonts w:ascii="Roboto" w:eastAsia="SimSun" w:hAnsi="Roboto" w:cs="Arial"/>
          <w:kern w:val="0"/>
          <w:sz w:val="22"/>
          <w:szCs w:val="22"/>
          <w:lang w:eastAsia="zh-CN"/>
          <w14:ligatures w14:val="none"/>
        </w:rPr>
      </w:pPr>
      <w:r w:rsidRPr="007B6728">
        <w:rPr>
          <w:rFonts w:ascii="Roboto" w:eastAsia="SimSun" w:hAnsi="Roboto" w:cs="Arial"/>
          <w:kern w:val="0"/>
          <w:sz w:val="22"/>
          <w:szCs w:val="22"/>
          <w:lang w:eastAsia="zh-CN"/>
          <w14:ligatures w14:val="none"/>
        </w:rPr>
        <w:t>Financijska sredstva za provedbu ove Poticajne mjere osigurana su</w:t>
      </w:r>
      <w:r w:rsidRPr="007B6728">
        <w:rPr>
          <w:rFonts w:ascii="Roboto" w:eastAsia="SimSun" w:hAnsi="Roboto" w:cs="Arial"/>
          <w:b/>
          <w:kern w:val="0"/>
          <w:sz w:val="22"/>
          <w:szCs w:val="22"/>
          <w:lang w:eastAsia="zh-CN"/>
          <w14:ligatures w14:val="none"/>
        </w:rPr>
        <w:t xml:space="preserve"> </w:t>
      </w:r>
      <w:r w:rsidRPr="007B6728">
        <w:rPr>
          <w:rFonts w:ascii="Roboto" w:eastAsia="SimSun" w:hAnsi="Roboto" w:cs="Arial"/>
          <w:kern w:val="0"/>
          <w:sz w:val="22"/>
          <w:szCs w:val="22"/>
          <w:lang w:eastAsia="zh-CN"/>
          <w14:ligatures w14:val="none"/>
        </w:rPr>
        <w:t>u Proračunu Grada Svete Nedelje, unutar Razdjela 005 Upravni odjel za financije, računovodstvo i javne prihode, Aktivnost A105707 Briga o djeci - Mjera pomoći.</w:t>
      </w:r>
    </w:p>
    <w:p w14:paraId="3650EF31" w14:textId="7554CE3A" w:rsidR="00722EF9" w:rsidRPr="007B6728" w:rsidRDefault="008169B1" w:rsidP="008169B1">
      <w:pPr>
        <w:spacing w:after="0" w:line="240" w:lineRule="auto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  <w:tab/>
      </w:r>
    </w:p>
    <w:p w14:paraId="54FEAC85" w14:textId="77777777" w:rsidR="008169B1" w:rsidRPr="007B6728" w:rsidRDefault="008169B1" w:rsidP="008169B1">
      <w:pPr>
        <w:spacing w:after="0" w:line="240" w:lineRule="auto"/>
        <w:rPr>
          <w:rFonts w:ascii="Roboto" w:eastAsia="Times New Roman" w:hAnsi="Roboto" w:cs="Arial"/>
          <w:bCs/>
          <w:kern w:val="0"/>
          <w:sz w:val="22"/>
          <w:szCs w:val="22"/>
          <w:lang w:eastAsia="hr-HR"/>
          <w14:ligatures w14:val="none"/>
        </w:rPr>
      </w:pPr>
    </w:p>
    <w:p w14:paraId="132F0D1C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>Članak 11.</w:t>
      </w:r>
    </w:p>
    <w:p w14:paraId="0F16A818" w14:textId="77777777" w:rsidR="008169B1" w:rsidRPr="007B6728" w:rsidRDefault="008169B1" w:rsidP="008169B1">
      <w:pPr>
        <w:spacing w:after="0" w:line="240" w:lineRule="auto"/>
        <w:jc w:val="center"/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</w:pPr>
    </w:p>
    <w:p w14:paraId="733B47AE" w14:textId="77777777" w:rsidR="008169B1" w:rsidRPr="007B6728" w:rsidRDefault="008169B1" w:rsidP="008169B1">
      <w:pPr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  <w:t>Ova odluka stupa na snagu osmog dana od dana objave u Glasniku Grada Svete Nedelje.</w:t>
      </w:r>
    </w:p>
    <w:p w14:paraId="4439C96F" w14:textId="77777777" w:rsidR="008169B1" w:rsidRPr="007B6728" w:rsidRDefault="008169B1" w:rsidP="008169B1">
      <w:pPr>
        <w:tabs>
          <w:tab w:val="left" w:pos="567"/>
        </w:tabs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77F17E76" w14:textId="77777777" w:rsidR="008169B1" w:rsidRPr="007B6728" w:rsidRDefault="008169B1" w:rsidP="008169B1">
      <w:pPr>
        <w:tabs>
          <w:tab w:val="left" w:pos="567"/>
        </w:tabs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2EC8B428" w14:textId="77777777" w:rsidR="007B6728" w:rsidRPr="007B6728" w:rsidRDefault="004A4EF7" w:rsidP="007B6728">
      <w:pPr>
        <w:spacing w:after="0"/>
        <w:rPr>
          <w:rFonts w:ascii="Roboto" w:eastAsia="Calibri" w:hAnsi="Roboto" w:cs="Times New Roman"/>
          <w:kern w:val="0"/>
          <w:sz w:val="22"/>
          <w:szCs w:val="22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</w: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ab/>
      </w:r>
      <w:r w:rsidR="007B6728" w:rsidRPr="007B6728">
        <w:rPr>
          <w:rFonts w:ascii="Roboto" w:eastAsia="Calibri" w:hAnsi="Roboto" w:cs="Times New Roman"/>
          <w:kern w:val="0"/>
          <w:sz w:val="22"/>
          <w:szCs w:val="22"/>
          <w14:ligatures w14:val="none"/>
        </w:rPr>
        <w:t>PREDSJEDNIK GRADSKOG VIJEĆA</w:t>
      </w:r>
    </w:p>
    <w:p w14:paraId="64B432C7" w14:textId="6D739BEB" w:rsidR="007B6728" w:rsidRPr="007B6728" w:rsidRDefault="007B6728" w:rsidP="007B6728">
      <w:pPr>
        <w:spacing w:after="0" w:line="259" w:lineRule="auto"/>
        <w:rPr>
          <w:rFonts w:ascii="Roboto" w:eastAsia="Calibri" w:hAnsi="Roboto" w:cs="Times New Roman"/>
          <w:kern w:val="0"/>
          <w:sz w:val="22"/>
          <w:szCs w:val="22"/>
          <w14:ligatures w14:val="none"/>
        </w:rPr>
      </w:pPr>
      <w:r w:rsidRPr="007B6728">
        <w:rPr>
          <w:rFonts w:ascii="Roboto" w:eastAsia="Calibri" w:hAnsi="Roboto" w:cs="Times New Roman"/>
          <w:kern w:val="0"/>
          <w:sz w:val="22"/>
          <w:szCs w:val="22"/>
          <w14:ligatures w14:val="none"/>
        </w:rPr>
        <w:tab/>
      </w:r>
      <w:r w:rsidRPr="007B6728">
        <w:rPr>
          <w:rFonts w:ascii="Roboto" w:eastAsia="Calibri" w:hAnsi="Roboto" w:cs="Times New Roman"/>
          <w:kern w:val="0"/>
          <w:sz w:val="22"/>
          <w:szCs w:val="22"/>
          <w14:ligatures w14:val="none"/>
        </w:rPr>
        <w:tab/>
      </w:r>
      <w:r w:rsidRPr="007B6728">
        <w:rPr>
          <w:rFonts w:ascii="Roboto" w:eastAsia="Calibri" w:hAnsi="Roboto" w:cs="Times New Roman"/>
          <w:kern w:val="0"/>
          <w:sz w:val="22"/>
          <w:szCs w:val="22"/>
          <w14:ligatures w14:val="none"/>
        </w:rPr>
        <w:tab/>
      </w:r>
      <w:r w:rsidRPr="007B6728">
        <w:rPr>
          <w:rFonts w:ascii="Roboto" w:eastAsia="Calibri" w:hAnsi="Roboto" w:cs="Times New Roman"/>
          <w:kern w:val="0"/>
          <w:sz w:val="22"/>
          <w:szCs w:val="22"/>
          <w14:ligatures w14:val="none"/>
        </w:rPr>
        <w:tab/>
        <w:t xml:space="preserve">/Matej Vrdoljak, struc.spec.ing.techn.inf./ </w:t>
      </w:r>
    </w:p>
    <w:p w14:paraId="700CEABC" w14:textId="77777777" w:rsidR="007B6728" w:rsidRPr="007B6728" w:rsidRDefault="007B6728" w:rsidP="007B6728">
      <w:pPr>
        <w:spacing w:after="0" w:line="259" w:lineRule="auto"/>
        <w:rPr>
          <w:rFonts w:ascii="Roboto" w:eastAsia="Calibri" w:hAnsi="Roboto" w:cs="Times New Roman"/>
          <w:kern w:val="0"/>
          <w:sz w:val="22"/>
          <w:szCs w:val="22"/>
          <w14:ligatures w14:val="none"/>
        </w:rPr>
      </w:pPr>
    </w:p>
    <w:p w14:paraId="0C1B01AD" w14:textId="3A962476" w:rsidR="004A4EF7" w:rsidRPr="007B6728" w:rsidRDefault="004A4EF7" w:rsidP="008169B1">
      <w:pPr>
        <w:tabs>
          <w:tab w:val="left" w:pos="567"/>
        </w:tabs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068D7E97" w14:textId="77777777" w:rsidR="008169B1" w:rsidRPr="007B6728" w:rsidRDefault="008169B1" w:rsidP="008169B1">
      <w:pPr>
        <w:tabs>
          <w:tab w:val="left" w:pos="567"/>
        </w:tabs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7D3E14EF" w14:textId="77777777" w:rsidR="008169B1" w:rsidRPr="007B6728" w:rsidRDefault="008169B1" w:rsidP="008169B1">
      <w:pPr>
        <w:spacing w:after="0" w:line="240" w:lineRule="auto"/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 xml:space="preserve">KLASA:   </w:t>
      </w:r>
    </w:p>
    <w:p w14:paraId="51B609DD" w14:textId="77777777" w:rsidR="008169B1" w:rsidRPr="007B6728" w:rsidRDefault="008169B1" w:rsidP="008169B1">
      <w:pPr>
        <w:spacing w:after="0" w:line="240" w:lineRule="auto"/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color w:val="000000"/>
          <w:kern w:val="0"/>
          <w:sz w:val="22"/>
          <w:szCs w:val="22"/>
          <w:lang w:eastAsia="hr-HR"/>
          <w14:ligatures w14:val="none"/>
        </w:rPr>
        <w:t>URBROJ:</w:t>
      </w:r>
    </w:p>
    <w:p w14:paraId="4FA532A2" w14:textId="77777777" w:rsidR="008169B1" w:rsidRPr="007B6728" w:rsidRDefault="008169B1" w:rsidP="008169B1">
      <w:pPr>
        <w:tabs>
          <w:tab w:val="left" w:pos="567"/>
        </w:tabs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  <w:r w:rsidRPr="007B6728"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  <w:t>Sveta Nedelja, XX. XX. 2026.</w:t>
      </w:r>
    </w:p>
    <w:p w14:paraId="0F945868" w14:textId="77777777" w:rsidR="008169B1" w:rsidRPr="007B6728" w:rsidRDefault="008169B1" w:rsidP="008169B1">
      <w:pPr>
        <w:tabs>
          <w:tab w:val="left" w:pos="567"/>
        </w:tabs>
        <w:spacing w:after="0" w:line="240" w:lineRule="auto"/>
        <w:ind w:firstLine="708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4910424E" w14:textId="77777777" w:rsidR="008169B1" w:rsidRPr="007B6728" w:rsidRDefault="008169B1" w:rsidP="008169B1">
      <w:pPr>
        <w:tabs>
          <w:tab w:val="left" w:pos="567"/>
        </w:tabs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0FCC90D7" w14:textId="77777777" w:rsidR="008169B1" w:rsidRPr="007B6728" w:rsidRDefault="008169B1" w:rsidP="008169B1">
      <w:pPr>
        <w:tabs>
          <w:tab w:val="left" w:pos="567"/>
        </w:tabs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35DD4E2A" w14:textId="77777777" w:rsidR="008169B1" w:rsidRPr="007B6728" w:rsidRDefault="008169B1" w:rsidP="008169B1">
      <w:pPr>
        <w:tabs>
          <w:tab w:val="left" w:pos="567"/>
        </w:tabs>
        <w:spacing w:after="0" w:line="240" w:lineRule="auto"/>
        <w:jc w:val="both"/>
        <w:rPr>
          <w:rFonts w:ascii="Roboto" w:eastAsia="Times New Roman" w:hAnsi="Roboto" w:cs="Arial"/>
          <w:kern w:val="0"/>
          <w:sz w:val="22"/>
          <w:szCs w:val="22"/>
          <w:lang w:eastAsia="hr-HR"/>
          <w14:ligatures w14:val="none"/>
        </w:rPr>
      </w:pPr>
    </w:p>
    <w:p w14:paraId="060C74BB" w14:textId="77777777" w:rsidR="008169B1" w:rsidRPr="007B6728" w:rsidRDefault="008169B1" w:rsidP="008169B1">
      <w:pPr>
        <w:tabs>
          <w:tab w:val="left" w:pos="567"/>
          <w:tab w:val="center" w:pos="6804"/>
        </w:tabs>
        <w:spacing w:after="0" w:line="240" w:lineRule="auto"/>
        <w:ind w:left="360" w:hanging="360"/>
        <w:jc w:val="both"/>
        <w:rPr>
          <w:rFonts w:ascii="Roboto" w:eastAsia="Times New Roman" w:hAnsi="Roboto" w:cs="Arial"/>
          <w:kern w:val="0"/>
          <w:sz w:val="22"/>
          <w:szCs w:val="22"/>
          <w14:ligatures w14:val="none"/>
        </w:rPr>
      </w:pP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ab/>
      </w: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ab/>
      </w:r>
      <w:r w:rsidRPr="007B6728">
        <w:rPr>
          <w:rFonts w:ascii="Roboto" w:eastAsia="Times New Roman" w:hAnsi="Roboto" w:cs="Arial"/>
          <w:b/>
          <w:kern w:val="0"/>
          <w:sz w:val="22"/>
          <w:szCs w:val="22"/>
          <w:lang w:eastAsia="hr-HR"/>
          <w14:ligatures w14:val="none"/>
        </w:rPr>
        <w:tab/>
      </w:r>
    </w:p>
    <w:p w14:paraId="6EF25BCC" w14:textId="77777777" w:rsidR="008169B1" w:rsidRPr="007B6728" w:rsidRDefault="008169B1">
      <w:pPr>
        <w:rPr>
          <w:rFonts w:ascii="Roboto" w:hAnsi="Roboto"/>
          <w:sz w:val="22"/>
          <w:szCs w:val="22"/>
        </w:rPr>
      </w:pPr>
    </w:p>
    <w:sectPr w:rsidR="008169B1" w:rsidRPr="007B6728" w:rsidSect="005912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63C2E" w14:textId="77777777" w:rsidR="00AD10D4" w:rsidRDefault="00AD10D4" w:rsidP="007B6728">
      <w:pPr>
        <w:spacing w:after="0" w:line="240" w:lineRule="auto"/>
      </w:pPr>
      <w:r>
        <w:separator/>
      </w:r>
    </w:p>
  </w:endnote>
  <w:endnote w:type="continuationSeparator" w:id="0">
    <w:p w14:paraId="723DE83C" w14:textId="77777777" w:rsidR="00AD10D4" w:rsidRDefault="00AD10D4" w:rsidP="007B6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A142" w14:textId="77777777" w:rsidR="007B6728" w:rsidRDefault="007B67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5029783"/>
      <w:docPartObj>
        <w:docPartGallery w:val="Page Numbers (Bottom of Page)"/>
        <w:docPartUnique/>
      </w:docPartObj>
    </w:sdtPr>
    <w:sdtEndPr/>
    <w:sdtContent>
      <w:p w14:paraId="28F709FE" w14:textId="2E9FD140" w:rsidR="007B6728" w:rsidRDefault="007B672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4A8034" w14:textId="77777777" w:rsidR="007B6728" w:rsidRDefault="007B67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9762B" w14:textId="77777777" w:rsidR="007B6728" w:rsidRDefault="007B67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65194" w14:textId="77777777" w:rsidR="00AD10D4" w:rsidRDefault="00AD10D4" w:rsidP="007B6728">
      <w:pPr>
        <w:spacing w:after="0" w:line="240" w:lineRule="auto"/>
      </w:pPr>
      <w:r>
        <w:separator/>
      </w:r>
    </w:p>
  </w:footnote>
  <w:footnote w:type="continuationSeparator" w:id="0">
    <w:p w14:paraId="71BE1929" w14:textId="77777777" w:rsidR="00AD10D4" w:rsidRDefault="00AD10D4" w:rsidP="007B6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C7DF" w14:textId="77777777" w:rsidR="007B6728" w:rsidRDefault="007B67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5109" w14:textId="77777777" w:rsidR="007B6728" w:rsidRDefault="007B67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90E" w14:textId="77777777" w:rsidR="007B6728" w:rsidRDefault="007B67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39AD"/>
    <w:multiLevelType w:val="hybridMultilevel"/>
    <w:tmpl w:val="F5DEE3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84613"/>
    <w:multiLevelType w:val="hybridMultilevel"/>
    <w:tmpl w:val="93D285C6"/>
    <w:lvl w:ilvl="0" w:tplc="E5F6A9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10D599E"/>
    <w:multiLevelType w:val="hybridMultilevel"/>
    <w:tmpl w:val="41F4C2B0"/>
    <w:lvl w:ilvl="0" w:tplc="D8E4613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DC25D2E"/>
    <w:multiLevelType w:val="hybridMultilevel"/>
    <w:tmpl w:val="35C4E7F2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70721"/>
    <w:multiLevelType w:val="hybridMultilevel"/>
    <w:tmpl w:val="5C64D2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198803">
    <w:abstractNumId w:val="1"/>
  </w:num>
  <w:num w:numId="2" w16cid:durableId="1745714763">
    <w:abstractNumId w:val="4"/>
  </w:num>
  <w:num w:numId="3" w16cid:durableId="948195905">
    <w:abstractNumId w:val="3"/>
  </w:num>
  <w:num w:numId="4" w16cid:durableId="340402317">
    <w:abstractNumId w:val="2"/>
  </w:num>
  <w:num w:numId="5" w16cid:durableId="87380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B1"/>
    <w:rsid w:val="00013A98"/>
    <w:rsid w:val="00013B2B"/>
    <w:rsid w:val="0001499F"/>
    <w:rsid w:val="00017DBB"/>
    <w:rsid w:val="0006700E"/>
    <w:rsid w:val="00082416"/>
    <w:rsid w:val="000B41F6"/>
    <w:rsid w:val="000D21CB"/>
    <w:rsid w:val="000D4F34"/>
    <w:rsid w:val="000F1E74"/>
    <w:rsid w:val="000F2385"/>
    <w:rsid w:val="000F766A"/>
    <w:rsid w:val="00122C16"/>
    <w:rsid w:val="00134021"/>
    <w:rsid w:val="00180CFC"/>
    <w:rsid w:val="001B34BD"/>
    <w:rsid w:val="001B5B51"/>
    <w:rsid w:val="001D42DD"/>
    <w:rsid w:val="0020067C"/>
    <w:rsid w:val="0021372E"/>
    <w:rsid w:val="002675E7"/>
    <w:rsid w:val="00273504"/>
    <w:rsid w:val="002A4CF8"/>
    <w:rsid w:val="003372A9"/>
    <w:rsid w:val="00342ACD"/>
    <w:rsid w:val="00345C99"/>
    <w:rsid w:val="00381D3B"/>
    <w:rsid w:val="0038351D"/>
    <w:rsid w:val="00383D62"/>
    <w:rsid w:val="00401A8F"/>
    <w:rsid w:val="00423946"/>
    <w:rsid w:val="00426D30"/>
    <w:rsid w:val="00453F78"/>
    <w:rsid w:val="00463472"/>
    <w:rsid w:val="004837F7"/>
    <w:rsid w:val="004A4EF7"/>
    <w:rsid w:val="004B7E86"/>
    <w:rsid w:val="004F538E"/>
    <w:rsid w:val="005827C2"/>
    <w:rsid w:val="00585E5A"/>
    <w:rsid w:val="00591241"/>
    <w:rsid w:val="00592777"/>
    <w:rsid w:val="005C587E"/>
    <w:rsid w:val="005F047E"/>
    <w:rsid w:val="005F7EF2"/>
    <w:rsid w:val="006029EA"/>
    <w:rsid w:val="00607469"/>
    <w:rsid w:val="00643349"/>
    <w:rsid w:val="006D0D64"/>
    <w:rsid w:val="006D4DA9"/>
    <w:rsid w:val="006E3BFC"/>
    <w:rsid w:val="0070221B"/>
    <w:rsid w:val="00715E17"/>
    <w:rsid w:val="00722EF9"/>
    <w:rsid w:val="00723C3E"/>
    <w:rsid w:val="007A3807"/>
    <w:rsid w:val="007B460B"/>
    <w:rsid w:val="007B6728"/>
    <w:rsid w:val="008169B1"/>
    <w:rsid w:val="00840B5B"/>
    <w:rsid w:val="00856BAD"/>
    <w:rsid w:val="0086019A"/>
    <w:rsid w:val="00867BDB"/>
    <w:rsid w:val="008B6037"/>
    <w:rsid w:val="00920295"/>
    <w:rsid w:val="00947812"/>
    <w:rsid w:val="00960683"/>
    <w:rsid w:val="00985CBD"/>
    <w:rsid w:val="00995586"/>
    <w:rsid w:val="009E2EC1"/>
    <w:rsid w:val="009E49BF"/>
    <w:rsid w:val="00A40F78"/>
    <w:rsid w:val="00A50A29"/>
    <w:rsid w:val="00A6158E"/>
    <w:rsid w:val="00A72234"/>
    <w:rsid w:val="00A80E3A"/>
    <w:rsid w:val="00A92644"/>
    <w:rsid w:val="00AA257B"/>
    <w:rsid w:val="00AD10D4"/>
    <w:rsid w:val="00AD1709"/>
    <w:rsid w:val="00B01640"/>
    <w:rsid w:val="00B01F00"/>
    <w:rsid w:val="00B154B2"/>
    <w:rsid w:val="00B50BD6"/>
    <w:rsid w:val="00BB14F5"/>
    <w:rsid w:val="00BE7E5B"/>
    <w:rsid w:val="00BF55D3"/>
    <w:rsid w:val="00C451BD"/>
    <w:rsid w:val="00C879F7"/>
    <w:rsid w:val="00C96261"/>
    <w:rsid w:val="00CC31E5"/>
    <w:rsid w:val="00CD2D69"/>
    <w:rsid w:val="00D01283"/>
    <w:rsid w:val="00D51DDB"/>
    <w:rsid w:val="00D64EDC"/>
    <w:rsid w:val="00D67010"/>
    <w:rsid w:val="00D902AC"/>
    <w:rsid w:val="00DA2DAE"/>
    <w:rsid w:val="00DB5753"/>
    <w:rsid w:val="00DC7090"/>
    <w:rsid w:val="00DE0316"/>
    <w:rsid w:val="00DE1E40"/>
    <w:rsid w:val="00DE38F9"/>
    <w:rsid w:val="00E00D71"/>
    <w:rsid w:val="00E43DE3"/>
    <w:rsid w:val="00E717CB"/>
    <w:rsid w:val="00EB2113"/>
    <w:rsid w:val="00EB7DC4"/>
    <w:rsid w:val="00EB7E63"/>
    <w:rsid w:val="00F01A83"/>
    <w:rsid w:val="00F1246C"/>
    <w:rsid w:val="00F31BA2"/>
    <w:rsid w:val="00F417F7"/>
    <w:rsid w:val="00F53497"/>
    <w:rsid w:val="00F61922"/>
    <w:rsid w:val="00F801A1"/>
    <w:rsid w:val="00FD24CA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457E"/>
  <w15:chartTrackingRefBased/>
  <w15:docId w15:val="{E154F17E-70D6-4A59-A927-CD5F4952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16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16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16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16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16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16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16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16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16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16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6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16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169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169B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169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169B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169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169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16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16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6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16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16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169B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169B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169B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16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169B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169B1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7B6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728"/>
  </w:style>
  <w:style w:type="paragraph" w:styleId="Podnoje">
    <w:name w:val="footer"/>
    <w:basedOn w:val="Normal"/>
    <w:link w:val="PodnojeChar"/>
    <w:uiPriority w:val="99"/>
    <w:unhideWhenUsed/>
    <w:rsid w:val="007B6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Priščan</dc:creator>
  <cp:keywords/>
  <dc:description/>
  <cp:lastModifiedBy>Biserka Delač</cp:lastModifiedBy>
  <cp:revision>24</cp:revision>
  <cp:lastPrinted>2026-03-02T09:19:00Z</cp:lastPrinted>
  <dcterms:created xsi:type="dcterms:W3CDTF">2026-03-02T09:10:00Z</dcterms:created>
  <dcterms:modified xsi:type="dcterms:W3CDTF">2026-03-02T15:55:00Z</dcterms:modified>
</cp:coreProperties>
</file>