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928A1" w14:textId="77777777" w:rsidR="00772EFB" w:rsidRPr="00772EFB" w:rsidRDefault="00772EFB" w:rsidP="00772EFB">
      <w:pPr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 xml:space="preserve">Na temelju članka 1. Zakona o uređivanju imovinskopravnih odnosa u svrhu izgradnje infrastrukturnih građevina (Narodne novine 80/11, 144/21) i  članka 31. Statuta Grada Svete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Nedelje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 xml:space="preserve"> (Glasnik Grada Svete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Nedelje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 xml:space="preserve"> broj 09/09, 10/11, 02/13, 03/13- pročišćeni tekst, 03/18, 04/19, 02/20, 03/20-pročišćeni tekst, 01/21), Gradsko vijeće Grada Svete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Nedelje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 xml:space="preserve"> na svojoj  ___  sjednici održanoj dana _______ donijelo je </w:t>
      </w:r>
    </w:p>
    <w:p w14:paraId="72C86361" w14:textId="77777777" w:rsidR="00772EFB" w:rsidRPr="00772EFB" w:rsidRDefault="00772EFB" w:rsidP="00772E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99779A" w14:textId="77777777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2EFB"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768E100E" w14:textId="56235E21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2EFB">
        <w:rPr>
          <w:rFonts w:ascii="Times New Roman" w:hAnsi="Times New Roman" w:cs="Times New Roman"/>
          <w:b/>
          <w:bCs/>
          <w:sz w:val="24"/>
          <w:szCs w:val="24"/>
        </w:rPr>
        <w:t>o osnivanju prava služnosti</w:t>
      </w:r>
    </w:p>
    <w:p w14:paraId="430AE35E" w14:textId="25DEFE31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2EFB">
        <w:rPr>
          <w:rFonts w:ascii="Times New Roman" w:hAnsi="Times New Roman" w:cs="Times New Roman"/>
          <w:b/>
          <w:bCs/>
          <w:sz w:val="24"/>
          <w:szCs w:val="24"/>
        </w:rPr>
        <w:t xml:space="preserve">(ulica Trnac, </w:t>
      </w:r>
      <w:proofErr w:type="spellStart"/>
      <w:r w:rsidRPr="00772EFB">
        <w:rPr>
          <w:rFonts w:ascii="Times New Roman" w:hAnsi="Times New Roman" w:cs="Times New Roman"/>
          <w:b/>
          <w:bCs/>
          <w:sz w:val="24"/>
          <w:szCs w:val="24"/>
        </w:rPr>
        <w:t>Svetonedeljski</w:t>
      </w:r>
      <w:proofErr w:type="spellEnd"/>
      <w:r w:rsidRPr="00772EFB">
        <w:rPr>
          <w:rFonts w:ascii="Times New Roman" w:hAnsi="Times New Roman" w:cs="Times New Roman"/>
          <w:b/>
          <w:bCs/>
          <w:sz w:val="24"/>
          <w:szCs w:val="24"/>
        </w:rPr>
        <w:t xml:space="preserve"> breg)</w:t>
      </w:r>
    </w:p>
    <w:p w14:paraId="13C177C6" w14:textId="77777777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CAC9E" w14:textId="77777777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Članak 1.</w:t>
      </w:r>
    </w:p>
    <w:p w14:paraId="6716DA06" w14:textId="77777777" w:rsidR="00772EFB" w:rsidRPr="00772EFB" w:rsidRDefault="00772EFB" w:rsidP="00772E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 xml:space="preserve">Grad Sveta Nedelja osniva u korist društva Vodoopskrba i odvodnja d.o.o., Zagreb,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Folnegovićeva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 xml:space="preserve"> 1, OIB: 83416546499 pravo stvarne služnosti za potrebe izgradnje vodoopskrbnog cjevovoda, i to na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poslužnoj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 xml:space="preserve"> nekretnini kojom će prolaziti javni vodoopskrbni cjevovod označena kao: </w:t>
      </w:r>
    </w:p>
    <w:p w14:paraId="72B713F6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-</w:t>
      </w:r>
      <w:r w:rsidRPr="00772EFB">
        <w:rPr>
          <w:rFonts w:ascii="Times New Roman" w:hAnsi="Times New Roman" w:cs="Times New Roman"/>
          <w:sz w:val="24"/>
          <w:szCs w:val="24"/>
        </w:rPr>
        <w:tab/>
        <w:t xml:space="preserve">z.k.č.br. 6413,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Molvice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 xml:space="preserve">-Padež, put, površine 19248 m2, k.o. Sveta Nedelja,  upisana u zk.ul.br. 4616, kao javno dobro u općoj uporabi u neotuđivom vlasništvu Grada Svete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Nedelje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>, OIB: 24436052952, Trg Ante Starčevića 5, Sveta Nedelja, služnost u površini od 657 m2.</w:t>
      </w:r>
    </w:p>
    <w:p w14:paraId="7485AF49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28B84" w14:textId="77777777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Članak 2.</w:t>
      </w:r>
    </w:p>
    <w:p w14:paraId="41CF1481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ab/>
        <w:t xml:space="preserve">Pravo služnosti na nekretnini iz članka 1. ove Odluke osniva se radi izgradnje vodoopskrbnog cjevovoda u ulici Trnac u naselju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Svetonedeljski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 xml:space="preserve"> breg, sukladno Građevinskoj dozvoli izdanoj od Zagrebačke županije, Upravnog odjela za prostorno uređenje, gradnju i zaštitu okoliša, Odsjek za prostorno uređenje i gradnju, Ispostava Sveta Nedelja,  KLASA: UP/I-361-03/22-01/000001, URBROJ: 238-18-01/2-23-0021 od 07.09.2023. godine, pravomoćna 03.10.2023. godine.</w:t>
      </w:r>
    </w:p>
    <w:p w14:paraId="405272A1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045531" w14:textId="77777777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Članak 3.</w:t>
      </w:r>
    </w:p>
    <w:p w14:paraId="5F45164F" w14:textId="77777777" w:rsidR="00772EFB" w:rsidRPr="00772EFB" w:rsidRDefault="00772EFB" w:rsidP="00772E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Pravo služnosti na nekretnini iz članka 1. ove Odluke osniva se na vrijeme dok traje potreba za postojanjem istoga.</w:t>
      </w:r>
    </w:p>
    <w:p w14:paraId="7875C8E9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98848" w14:textId="77777777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Članak 4.</w:t>
      </w:r>
    </w:p>
    <w:p w14:paraId="57DE12E3" w14:textId="77777777" w:rsidR="00772EFB" w:rsidRPr="00772EFB" w:rsidRDefault="00772EFB" w:rsidP="00772E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Pravo služnosti osniva se bez naknade  sukladno odredbama članka 4. Zakona o uređivanju imovinskopravnih odnosa u svrhu izgradnje infrastrukturnih građevina.</w:t>
      </w:r>
    </w:p>
    <w:p w14:paraId="0D7C8250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9FF8B2" w14:textId="76CA6E58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Članak 5.</w:t>
      </w:r>
    </w:p>
    <w:p w14:paraId="2014C95D" w14:textId="77777777" w:rsidR="00772EFB" w:rsidRPr="00772EFB" w:rsidRDefault="00772EFB" w:rsidP="00772E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 xml:space="preserve">Ovlašćuje se Gradonačelnik Grada Svete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Nedelje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 xml:space="preserve"> na zaključenje ugovora o osnivanju prava stvarne služnosti na nekretnini iz članka 1. ove Odluke sa ovlaštenim predstavnikom trgovačkog društva Vodoopskrba i odvodnja d.o.o.</w:t>
      </w:r>
    </w:p>
    <w:p w14:paraId="6BA0B67D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5B9FF" w14:textId="77777777" w:rsidR="00772EFB" w:rsidRPr="00772EFB" w:rsidRDefault="00772EFB" w:rsidP="00772E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Članak 6.</w:t>
      </w:r>
    </w:p>
    <w:p w14:paraId="183D245C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ab/>
        <w:t xml:space="preserve">Ova Odluka stupa na snagu osmi dan nakon objave u Glasniku Grada Svete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Nedelje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>.</w:t>
      </w:r>
    </w:p>
    <w:p w14:paraId="7CA8A427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E57FD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26D6F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D2425" w14:textId="77777777" w:rsidR="00772EFB" w:rsidRPr="00772EFB" w:rsidRDefault="00772EFB" w:rsidP="00772EFB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>PREDSJEDNIK GRADSKOG VIJEĆA</w:t>
      </w:r>
    </w:p>
    <w:p w14:paraId="6DC0A423" w14:textId="77777777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ab/>
      </w:r>
      <w:r w:rsidRPr="00772EFB">
        <w:rPr>
          <w:rFonts w:ascii="Times New Roman" w:hAnsi="Times New Roman" w:cs="Times New Roman"/>
          <w:sz w:val="24"/>
          <w:szCs w:val="24"/>
        </w:rPr>
        <w:tab/>
      </w:r>
      <w:r w:rsidRPr="00772EFB">
        <w:rPr>
          <w:rFonts w:ascii="Times New Roman" w:hAnsi="Times New Roman" w:cs="Times New Roman"/>
          <w:sz w:val="24"/>
          <w:szCs w:val="24"/>
        </w:rPr>
        <w:tab/>
      </w:r>
      <w:r w:rsidRPr="00772EFB">
        <w:rPr>
          <w:rFonts w:ascii="Times New Roman" w:hAnsi="Times New Roman" w:cs="Times New Roman"/>
          <w:sz w:val="24"/>
          <w:szCs w:val="24"/>
        </w:rPr>
        <w:tab/>
      </w:r>
      <w:r w:rsidRPr="00772EFB">
        <w:rPr>
          <w:rFonts w:ascii="Times New Roman" w:hAnsi="Times New Roman" w:cs="Times New Roman"/>
          <w:sz w:val="24"/>
          <w:szCs w:val="24"/>
        </w:rPr>
        <w:tab/>
      </w:r>
      <w:r w:rsidRPr="00772EFB">
        <w:rPr>
          <w:rFonts w:ascii="Times New Roman" w:hAnsi="Times New Roman" w:cs="Times New Roman"/>
          <w:sz w:val="24"/>
          <w:szCs w:val="24"/>
        </w:rPr>
        <w:tab/>
      </w:r>
      <w:r w:rsidRPr="00772EFB">
        <w:rPr>
          <w:rFonts w:ascii="Times New Roman" w:hAnsi="Times New Roman" w:cs="Times New Roman"/>
          <w:sz w:val="24"/>
          <w:szCs w:val="24"/>
        </w:rPr>
        <w:tab/>
      </w:r>
      <w:r w:rsidRPr="00772EFB">
        <w:rPr>
          <w:rFonts w:ascii="Times New Roman" w:hAnsi="Times New Roman" w:cs="Times New Roman"/>
          <w:sz w:val="24"/>
          <w:szCs w:val="24"/>
        </w:rPr>
        <w:tab/>
        <w:t xml:space="preserve">      Matej Vrdoljak, </w:t>
      </w:r>
    </w:p>
    <w:p w14:paraId="1265C6EF" w14:textId="158373D1" w:rsidR="00772EFB" w:rsidRPr="00772EFB" w:rsidRDefault="00772EFB" w:rsidP="0077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EFB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struč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>. s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 xml:space="preserve">. ing. </w:t>
      </w:r>
      <w:proofErr w:type="spellStart"/>
      <w:r w:rsidRPr="00772EFB">
        <w:rPr>
          <w:rFonts w:ascii="Times New Roman" w:hAnsi="Times New Roman" w:cs="Times New Roman"/>
          <w:sz w:val="24"/>
          <w:szCs w:val="24"/>
        </w:rPr>
        <w:t>techn</w:t>
      </w:r>
      <w:proofErr w:type="spellEnd"/>
      <w:r w:rsidRPr="00772EFB">
        <w:rPr>
          <w:rFonts w:ascii="Times New Roman" w:hAnsi="Times New Roman" w:cs="Times New Roman"/>
          <w:sz w:val="24"/>
          <w:szCs w:val="24"/>
        </w:rPr>
        <w:t>. inf.</w:t>
      </w:r>
    </w:p>
    <w:p w14:paraId="229A3518" w14:textId="77777777" w:rsidR="005B3C94" w:rsidRDefault="005B3C94" w:rsidP="00772EFB">
      <w:pPr>
        <w:spacing w:after="0" w:line="240" w:lineRule="auto"/>
        <w:jc w:val="both"/>
      </w:pPr>
    </w:p>
    <w:sectPr w:rsidR="005B3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FB"/>
    <w:rsid w:val="003B6C56"/>
    <w:rsid w:val="005B3C94"/>
    <w:rsid w:val="00772EFB"/>
    <w:rsid w:val="00F2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08762"/>
  <w15:chartTrackingRefBased/>
  <w15:docId w15:val="{6C6F95C9-586A-4BB6-9624-0CE1950D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E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E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E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E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E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E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E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E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E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Ciglar</dc:creator>
  <cp:keywords/>
  <dc:description/>
  <cp:lastModifiedBy>Roberta Ciglar</cp:lastModifiedBy>
  <cp:revision>1</cp:revision>
  <dcterms:created xsi:type="dcterms:W3CDTF">2024-11-08T11:45:00Z</dcterms:created>
  <dcterms:modified xsi:type="dcterms:W3CDTF">2024-11-08T11:47:00Z</dcterms:modified>
</cp:coreProperties>
</file>